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0" w:rsidRDefault="00D62376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153035</wp:posOffset>
                </wp:positionV>
                <wp:extent cx="6467475" cy="1304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304925"/>
                        </a:xfrm>
                        <a:prstGeom prst="roundRect">
                          <a:avLst/>
                        </a:prstGeom>
                        <a:solidFill>
                          <a:srgbClr val="7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144780</wp:posOffset>
                </wp:positionH>
                <wp:positionV relativeFrom="paragraph">
                  <wp:posOffset>153035</wp:posOffset>
                </wp:positionV>
                <wp:extent cx="6496050" cy="133350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144780</wp:posOffset>
            </wp:positionH>
            <wp:positionV relativeFrom="paragraph">
              <wp:posOffset>38735</wp:posOffset>
            </wp:positionV>
            <wp:extent cx="1362075" cy="1362075"/>
            <wp:effectExtent l="0" t="0" r="0" b="0"/>
            <wp:wrapNone/>
            <wp:docPr id="12" name="image9.png" descr="C:\Users\91800\Downloads\767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91800\Downloads\7676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67311</wp:posOffset>
                </wp:positionV>
                <wp:extent cx="6667500" cy="6096000"/>
                <wp:effectExtent l="38100" t="38100" r="57150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096000"/>
                        </a:xfrm>
                        <a:prstGeom prst="rect">
                          <a:avLst/>
                        </a:prstGeom>
                        <a:noFill/>
                        <a:ln w="85725" cmpd="thickThin">
                          <a:solidFill>
                            <a:srgbClr val="74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30481</wp:posOffset>
                </wp:positionH>
                <wp:positionV relativeFrom="paragraph">
                  <wp:posOffset>67311</wp:posOffset>
                </wp:positionV>
                <wp:extent cx="6762750" cy="61912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619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130619</wp:posOffset>
                </wp:positionV>
                <wp:extent cx="490537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23A" w:rsidRDefault="00D62376" w:rsidP="0083423A">
                            <w:pPr>
                              <w:jc w:val="center"/>
                              <w:rPr>
                                <w:rFonts w:ascii="Adobe Devanagari" w:hAnsi="Adobe Devanagari" w:cs="Adobe Devanagari" w:hint="cs"/>
                                <w:sz w:val="96"/>
                                <w:szCs w:val="72"/>
                              </w:rPr>
                            </w:pPr>
                            <w:r w:rsidRPr="0037185F">
                              <w:rPr>
                                <w:rFonts w:ascii="Gotu" w:hAnsi="Gotu" w:cs="Mangal"/>
                                <w:color w:val="FFFFFF" w:themeColor="background1"/>
                                <w:sz w:val="56"/>
                                <w:szCs w:val="52"/>
                                <w:cs/>
                                <w:lang w:bidi="mr-IN"/>
                              </w:rPr>
                              <w:t xml:space="preserve">केन्द्रीय विद्यालय </w:t>
                            </w:r>
                            <w:r>
                              <w:rPr>
                                <w:rFonts w:ascii="Gotu" w:hAnsi="Gotu" w:cs="Mangal" w:hint="cs"/>
                                <w:color w:val="FFFFFF" w:themeColor="background1"/>
                                <w:sz w:val="56"/>
                                <w:szCs w:val="52"/>
                                <w:cs/>
                              </w:rPr>
                              <w:t>क्र.</w:t>
                            </w:r>
                            <w:r w:rsidR="00D94636">
                              <w:rPr>
                                <w:rFonts w:ascii="Gotu" w:hAnsi="Gotu" w:cstheme="minorBidi" w:hint="cs"/>
                                <w:color w:val="FFFFFF" w:themeColor="background1"/>
                                <w:sz w:val="56"/>
                                <w:szCs w:val="52"/>
                                <w:cs/>
                              </w:rPr>
                              <w:t xml:space="preserve">१ </w:t>
                            </w:r>
                            <w:r w:rsidR="00D94636">
                              <w:rPr>
                                <w:rFonts w:ascii="Gotu" w:hAnsi="Gotu" w:cs="Mangal" w:hint="cs"/>
                                <w:color w:val="FFFFFF" w:themeColor="background1"/>
                                <w:sz w:val="56"/>
                                <w:szCs w:val="52"/>
                                <w:cs/>
                              </w:rPr>
                              <w:t xml:space="preserve">पोर्ट ब्लेयर </w:t>
                            </w:r>
                          </w:p>
                          <w:p w:rsidR="0083423A" w:rsidRPr="0083423A" w:rsidRDefault="00D62376" w:rsidP="0083423A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65pt;margin-top:10.3pt;width:386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" filled="f" stroked="f" strokeweight=".5pt">
                <v:textbox>
                  <w:txbxContent>
                    <w:p w:rsidR="0083423A" w:rsidRDefault="00D62376" w:rsidP="0083423A">
                      <w:pPr>
                        <w:jc w:val="center"/>
                        <w:rPr>
                          <w:rFonts w:ascii="Adobe Devanagari" w:hAnsi="Adobe Devanagari" w:cs="Adobe Devanagari" w:hint="cs"/>
                          <w:sz w:val="96"/>
                          <w:szCs w:val="72"/>
                        </w:rPr>
                      </w:pPr>
                      <w:r w:rsidRPr="0037185F">
                        <w:rPr>
                          <w:rFonts w:ascii="Gotu" w:hAnsi="Gotu" w:cs="Mangal"/>
                          <w:color w:val="FFFFFF" w:themeColor="background1"/>
                          <w:sz w:val="56"/>
                          <w:szCs w:val="52"/>
                          <w:cs/>
                          <w:lang w:bidi="mr-IN"/>
                        </w:rPr>
                        <w:t xml:space="preserve">केन्द्रीय विद्यालय </w:t>
                      </w:r>
                      <w:r>
                        <w:rPr>
                          <w:rFonts w:ascii="Gotu" w:hAnsi="Gotu" w:cs="Mangal" w:hint="cs"/>
                          <w:color w:val="FFFFFF" w:themeColor="background1"/>
                          <w:sz w:val="56"/>
                          <w:szCs w:val="52"/>
                          <w:cs/>
                        </w:rPr>
                        <w:t>क्र.</w:t>
                      </w:r>
                      <w:r w:rsidR="00D94636">
                        <w:rPr>
                          <w:rFonts w:ascii="Gotu" w:hAnsi="Gotu" w:cstheme="minorBidi" w:hint="cs"/>
                          <w:color w:val="FFFFFF" w:themeColor="background1"/>
                          <w:sz w:val="56"/>
                          <w:szCs w:val="52"/>
                          <w:cs/>
                        </w:rPr>
                        <w:t xml:space="preserve">१ </w:t>
                      </w:r>
                      <w:r w:rsidR="00D94636">
                        <w:rPr>
                          <w:rFonts w:ascii="Gotu" w:hAnsi="Gotu" w:cs="Mangal" w:hint="cs"/>
                          <w:color w:val="FFFFFF" w:themeColor="background1"/>
                          <w:sz w:val="56"/>
                          <w:szCs w:val="52"/>
                          <w:cs/>
                        </w:rPr>
                        <w:t xml:space="preserve">पोर्ट ब्लेयर </w:t>
                      </w:r>
                    </w:p>
                    <w:p w:rsidR="0083423A" w:rsidRPr="0083423A" w:rsidRDefault="00D62376" w:rsidP="0083423A">
                      <w:pPr>
                        <w:jc w:val="center"/>
                        <w:rPr>
                          <w:rFonts w:ascii="Adobe Devanagari" w:hAnsi="Adobe Devanagari" w:cs="Adobe Devanagari"/>
                          <w:sz w:val="96"/>
                          <w:szCs w:val="72"/>
                          <w:lang w:bidi="mr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520" w:rsidRDefault="00D623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248284</wp:posOffset>
                </wp:positionV>
                <wp:extent cx="5838825" cy="923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6EE" w:rsidRDefault="00D62376" w:rsidP="00A026EE">
                            <w:pPr>
                              <w:spacing w:after="0" w:line="240" w:lineRule="auto"/>
                              <w:jc w:val="center"/>
                              <w:rPr>
                                <w:rFonts w:ascii="Gotu" w:hAnsi="Gotu" w:cs="Gotu"/>
                                <w:color w:val="FFFFFF" w:themeColor="background1"/>
                                <w:sz w:val="36"/>
                                <w:szCs w:val="32"/>
                                <w:lang w:bidi="mr-IN"/>
                              </w:rPr>
                            </w:pPr>
                            <w:r w:rsidRPr="0037185F">
                              <w:rPr>
                                <w:rFonts w:ascii="Gotu" w:hAnsi="Gotu" w:cs="Gotu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 xml:space="preserve">             </w:t>
                            </w:r>
                            <w:r w:rsidRPr="0037185F">
                              <w:rPr>
                                <w:rFonts w:ascii="Gotu" w:hAnsi="Gotu" w:cs="Gotu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>(</w:t>
                            </w:r>
                            <w:r w:rsidRPr="0037185F">
                              <w:rPr>
                                <w:rFonts w:ascii="Gotu" w:hAnsi="Gotu" w:cs="Mangal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>शिक्षा मंत्रालय</w:t>
                            </w:r>
                            <w:r w:rsidRPr="0037185F">
                              <w:rPr>
                                <w:rFonts w:ascii="Gotu" w:hAnsi="Gotu" w:cs="Gotu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 xml:space="preserve">, </w:t>
                            </w:r>
                            <w:r w:rsidRPr="0037185F">
                              <w:rPr>
                                <w:rFonts w:ascii="Gotu" w:hAnsi="Gotu" w:cs="Mangal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>भारत</w:t>
                            </w:r>
                            <w:r>
                              <w:rPr>
                                <w:rFonts w:ascii="Gotu" w:hAnsi="Gotu" w:cs="Mangal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 xml:space="preserve"> सरकार </w:t>
                            </w:r>
                            <w:r>
                              <w:rPr>
                                <w:rFonts w:ascii="Gotu" w:hAnsi="Gotu" w:cs="Mangal" w:hint="cs"/>
                                <w:color w:val="FFFFFF" w:themeColor="background1"/>
                                <w:sz w:val="36"/>
                                <w:szCs w:val="32"/>
                                <w:cs/>
                              </w:rPr>
                              <w:t xml:space="preserve">के अधीन </w:t>
                            </w:r>
                            <w:r w:rsidRPr="0037185F">
                              <w:rPr>
                                <w:rFonts w:ascii="Gotu" w:hAnsi="Gotu" w:cs="Gotu"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mr-IN"/>
                              </w:rPr>
                              <w:t>)</w:t>
                            </w:r>
                          </w:p>
                          <w:p w:rsidR="00E31BBA" w:rsidRPr="0037185F" w:rsidRDefault="00E31BBA" w:rsidP="00A026EE">
                            <w:pPr>
                              <w:spacing w:after="0" w:line="240" w:lineRule="auto"/>
                              <w:jc w:val="center"/>
                              <w:rPr>
                                <w:rFonts w:ascii="Gotu" w:hAnsi="Gotu" w:cs="Gotu"/>
                                <w:color w:val="FFFFFF" w:themeColor="background1"/>
                                <w:sz w:val="36"/>
                                <w:szCs w:val="32"/>
                                <w:lang w:bidi="mr-IN"/>
                              </w:rPr>
                            </w:pPr>
                          </w:p>
                          <w:p w:rsidR="00A026EE" w:rsidRPr="0037185F" w:rsidRDefault="00E31BBA" w:rsidP="0037185F">
                            <w:pPr>
                              <w:spacing w:after="0" w:line="240" w:lineRule="auto"/>
                              <w:rPr>
                                <w:rFonts w:ascii="Gotu" w:hAnsi="Gotu" w:cs="Gotu"/>
                                <w:color w:val="FFFFFF" w:themeColor="background1"/>
                                <w:sz w:val="96"/>
                                <w:szCs w:val="72"/>
                                <w:lang w:bidi="mr-IN"/>
                              </w:rPr>
                            </w:pPr>
                            <w:r>
                              <w:rPr>
                                <w:rFonts w:ascii="Gotu" w:hAnsi="Gotu" w:cs="Mangal"/>
                                <w:color w:val="F2F2F2" w:themeColor="background1" w:themeShade="F2"/>
                                <w:sz w:val="24"/>
                                <w:lang w:bidi="mr-IN"/>
                              </w:rPr>
                              <w:t xml:space="preserve">     </w:t>
                            </w:r>
                            <w:hyperlink r:id="rId10" w:history="1">
                              <w:r w:rsidR="00D94636" w:rsidRPr="00D94636">
                                <w:rPr>
                                  <w:rStyle w:val="Hyperlink"/>
                                  <w:rFonts w:ascii="Gotu" w:hAnsi="Gotu" w:cs="Mangal"/>
                                  <w:color w:val="F2F2F2" w:themeColor="background1" w:themeShade="F2"/>
                                  <w:sz w:val="24"/>
                                  <w:cs/>
                                  <w:lang w:bidi="mr-IN"/>
                                </w:rPr>
                                <w:t>ईमेल</w:t>
                              </w:r>
                              <w:r w:rsidR="00D94636" w:rsidRPr="00D94636">
                                <w:rPr>
                                  <w:rStyle w:val="Hyperlink"/>
                                  <w:rFonts w:ascii="Gotu" w:hAnsi="Gotu" w:cs="Gotu"/>
                                  <w:color w:val="F2F2F2" w:themeColor="background1" w:themeShade="F2"/>
                                  <w:sz w:val="24"/>
                                  <w:cs/>
                                  <w:lang w:bidi="mr-IN"/>
                                </w:rPr>
                                <w:t>-</w:t>
                              </w:r>
                              <w:r w:rsidR="00D94636" w:rsidRPr="00D94636">
                                <w:rPr>
                                  <w:rStyle w:val="Hyperlink"/>
                                  <w:rFonts w:ascii="Gotu" w:hAnsi="Gotu" w:cs="Gotu"/>
                                  <w:color w:val="F2F2F2" w:themeColor="background1" w:themeShade="F2"/>
                                  <w:sz w:val="24"/>
                                  <w:lang w:bidi="mr-IN"/>
                                </w:rPr>
                                <w:t xml:space="preserve"> </w:t>
                              </w:r>
                              <w:r w:rsidR="00D94636" w:rsidRPr="00D94636">
                                <w:rPr>
                                  <w:rStyle w:val="Hyperlink"/>
                                  <w:rFonts w:ascii="Gotu" w:hAnsi="Gotu" w:cstheme="minorBidi"/>
                                  <w:color w:val="F2F2F2" w:themeColor="background1" w:themeShade="F2"/>
                                  <w:sz w:val="24"/>
                                </w:rPr>
                                <w:t>kvportblair1@gmal.com</w:t>
                              </w:r>
                            </w:hyperlink>
                            <w:r w:rsidR="00D62376" w:rsidRPr="00D94636">
                              <w:rPr>
                                <w:rFonts w:ascii="Gotu" w:hAnsi="Gotu" w:cs="Gotu"/>
                                <w:color w:val="F2F2F2" w:themeColor="background1" w:themeShade="F2"/>
                                <w:sz w:val="24"/>
                                <w:cs/>
                                <w:lang w:bidi="mr-IN"/>
                              </w:rPr>
                              <w:t xml:space="preserve">  </w:t>
                            </w:r>
                            <w:r w:rsidR="00D62376" w:rsidRPr="0037185F"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cs/>
                                <w:lang w:bidi="mr-IN"/>
                              </w:rPr>
                              <w:t xml:space="preserve">            </w:t>
                            </w:r>
                            <w:r w:rsidR="00D62376" w:rsidRPr="0037185F">
                              <w:rPr>
                                <w:rFonts w:ascii="Gotu" w:hAnsi="Gotu" w:cs="Mangal"/>
                                <w:color w:val="FFFFFF" w:themeColor="background1"/>
                                <w:sz w:val="24"/>
                                <w:cs/>
                                <w:lang w:bidi="mr-IN"/>
                              </w:rPr>
                              <w:t xml:space="preserve">संकेतस्थळ </w:t>
                            </w:r>
                            <w:r w:rsidR="00D62376" w:rsidRPr="0037185F"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cs/>
                                <w:lang w:bidi="mr-IN"/>
                              </w:rPr>
                              <w:t>-</w:t>
                            </w:r>
                            <w:r w:rsidR="00D62376" w:rsidRPr="0037185F"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cs/>
                                <w:lang w:bidi="mr-IN"/>
                              </w:rPr>
                              <w:t xml:space="preserve"> </w:t>
                            </w:r>
                            <w:r w:rsidR="00D62376" w:rsidRPr="0037185F"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lang w:bidi="mr-IN"/>
                              </w:rPr>
                              <w:t>https://</w:t>
                            </w:r>
                            <w:r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lang w:bidi="mr-IN"/>
                              </w:rPr>
                              <w:t>no1portblair</w:t>
                            </w:r>
                            <w:r w:rsidR="00D62376" w:rsidRPr="0037185F"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lang w:bidi="mr-IN"/>
                              </w:rPr>
                              <w:t>.kvs.ac.</w:t>
                            </w:r>
                            <w:r w:rsidR="00D62376" w:rsidRPr="0037185F">
                              <w:rPr>
                                <w:rFonts w:ascii="Gotu" w:hAnsi="Gotu" w:cs="Gotu"/>
                                <w:color w:val="FFFFFF" w:themeColor="background1"/>
                                <w:sz w:val="24"/>
                                <w:lang w:bidi="mr-IN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.15pt;margin-top:19.55pt;width:459.7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" filled="f" stroked="f" strokeweight=".5pt">
                <v:textbox>
                  <w:txbxContent>
                    <w:p w:rsidR="00A026EE" w:rsidRDefault="00D62376" w:rsidP="00A026EE">
                      <w:pPr>
                        <w:spacing w:after="0" w:line="240" w:lineRule="auto"/>
                        <w:jc w:val="center"/>
                        <w:rPr>
                          <w:rFonts w:ascii="Gotu" w:hAnsi="Gotu" w:cs="Gotu"/>
                          <w:color w:val="FFFFFF" w:themeColor="background1"/>
                          <w:sz w:val="36"/>
                          <w:szCs w:val="32"/>
                          <w:lang w:bidi="mr-IN"/>
                        </w:rPr>
                      </w:pPr>
                      <w:r w:rsidRPr="0037185F">
                        <w:rPr>
                          <w:rFonts w:ascii="Gotu" w:hAnsi="Gotu" w:cs="Gotu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 xml:space="preserve">             </w:t>
                      </w:r>
                      <w:r w:rsidRPr="0037185F">
                        <w:rPr>
                          <w:rFonts w:ascii="Gotu" w:hAnsi="Gotu" w:cs="Gotu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>(</w:t>
                      </w:r>
                      <w:r w:rsidRPr="0037185F">
                        <w:rPr>
                          <w:rFonts w:ascii="Gotu" w:hAnsi="Gotu" w:cs="Mangal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>शिक्षा मंत्रालय</w:t>
                      </w:r>
                      <w:r w:rsidRPr="0037185F">
                        <w:rPr>
                          <w:rFonts w:ascii="Gotu" w:hAnsi="Gotu" w:cs="Gotu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 xml:space="preserve">, </w:t>
                      </w:r>
                      <w:r w:rsidRPr="0037185F">
                        <w:rPr>
                          <w:rFonts w:ascii="Gotu" w:hAnsi="Gotu" w:cs="Mangal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>भारत</w:t>
                      </w:r>
                      <w:r>
                        <w:rPr>
                          <w:rFonts w:ascii="Gotu" w:hAnsi="Gotu" w:cs="Mangal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 xml:space="preserve"> सरकार </w:t>
                      </w:r>
                      <w:r>
                        <w:rPr>
                          <w:rFonts w:ascii="Gotu" w:hAnsi="Gotu" w:cs="Mangal" w:hint="cs"/>
                          <w:color w:val="FFFFFF" w:themeColor="background1"/>
                          <w:sz w:val="36"/>
                          <w:szCs w:val="32"/>
                          <w:cs/>
                        </w:rPr>
                        <w:t xml:space="preserve">के अधीन </w:t>
                      </w:r>
                      <w:r w:rsidRPr="0037185F">
                        <w:rPr>
                          <w:rFonts w:ascii="Gotu" w:hAnsi="Gotu" w:cs="Gotu"/>
                          <w:color w:val="FFFFFF" w:themeColor="background1"/>
                          <w:sz w:val="36"/>
                          <w:szCs w:val="32"/>
                          <w:cs/>
                          <w:lang w:bidi="mr-IN"/>
                        </w:rPr>
                        <w:t>)</w:t>
                      </w:r>
                    </w:p>
                    <w:p w:rsidR="00E31BBA" w:rsidRPr="0037185F" w:rsidRDefault="00E31BBA" w:rsidP="00A026EE">
                      <w:pPr>
                        <w:spacing w:after="0" w:line="240" w:lineRule="auto"/>
                        <w:jc w:val="center"/>
                        <w:rPr>
                          <w:rFonts w:ascii="Gotu" w:hAnsi="Gotu" w:cs="Gotu"/>
                          <w:color w:val="FFFFFF" w:themeColor="background1"/>
                          <w:sz w:val="36"/>
                          <w:szCs w:val="32"/>
                          <w:lang w:bidi="mr-IN"/>
                        </w:rPr>
                      </w:pPr>
                    </w:p>
                    <w:p w:rsidR="00A026EE" w:rsidRPr="0037185F" w:rsidRDefault="00E31BBA" w:rsidP="0037185F">
                      <w:pPr>
                        <w:spacing w:after="0" w:line="240" w:lineRule="auto"/>
                        <w:rPr>
                          <w:rFonts w:ascii="Gotu" w:hAnsi="Gotu" w:cs="Gotu"/>
                          <w:color w:val="FFFFFF" w:themeColor="background1"/>
                          <w:sz w:val="96"/>
                          <w:szCs w:val="72"/>
                          <w:lang w:bidi="mr-IN"/>
                        </w:rPr>
                      </w:pPr>
                      <w:r>
                        <w:rPr>
                          <w:rFonts w:ascii="Gotu" w:hAnsi="Gotu" w:cs="Mangal"/>
                          <w:color w:val="F2F2F2" w:themeColor="background1" w:themeShade="F2"/>
                          <w:sz w:val="24"/>
                          <w:lang w:bidi="mr-IN"/>
                        </w:rPr>
                        <w:t xml:space="preserve">     </w:t>
                      </w:r>
                      <w:hyperlink r:id="rId11" w:history="1">
                        <w:r w:rsidR="00D94636" w:rsidRPr="00D94636">
                          <w:rPr>
                            <w:rStyle w:val="Hyperlink"/>
                            <w:rFonts w:ascii="Gotu" w:hAnsi="Gotu" w:cs="Mangal"/>
                            <w:color w:val="F2F2F2" w:themeColor="background1" w:themeShade="F2"/>
                            <w:sz w:val="24"/>
                            <w:cs/>
                            <w:lang w:bidi="mr-IN"/>
                          </w:rPr>
                          <w:t>ईमेल</w:t>
                        </w:r>
                        <w:r w:rsidR="00D94636" w:rsidRPr="00D94636">
                          <w:rPr>
                            <w:rStyle w:val="Hyperlink"/>
                            <w:rFonts w:ascii="Gotu" w:hAnsi="Gotu" w:cs="Gotu"/>
                            <w:color w:val="F2F2F2" w:themeColor="background1" w:themeShade="F2"/>
                            <w:sz w:val="24"/>
                            <w:cs/>
                            <w:lang w:bidi="mr-IN"/>
                          </w:rPr>
                          <w:t>-</w:t>
                        </w:r>
                        <w:r w:rsidR="00D94636" w:rsidRPr="00D94636">
                          <w:rPr>
                            <w:rStyle w:val="Hyperlink"/>
                            <w:rFonts w:ascii="Gotu" w:hAnsi="Gotu" w:cs="Gotu"/>
                            <w:color w:val="F2F2F2" w:themeColor="background1" w:themeShade="F2"/>
                            <w:sz w:val="24"/>
                            <w:lang w:bidi="mr-IN"/>
                          </w:rPr>
                          <w:t xml:space="preserve"> </w:t>
                        </w:r>
                        <w:r w:rsidR="00D94636" w:rsidRPr="00D94636">
                          <w:rPr>
                            <w:rStyle w:val="Hyperlink"/>
                            <w:rFonts w:ascii="Gotu" w:hAnsi="Gotu" w:cstheme="minorBidi"/>
                            <w:color w:val="F2F2F2" w:themeColor="background1" w:themeShade="F2"/>
                            <w:sz w:val="24"/>
                          </w:rPr>
                          <w:t>kvportblair1@gmal.com</w:t>
                        </w:r>
                      </w:hyperlink>
                      <w:r w:rsidR="00D62376" w:rsidRPr="00D94636">
                        <w:rPr>
                          <w:rFonts w:ascii="Gotu" w:hAnsi="Gotu" w:cs="Gotu"/>
                          <w:color w:val="F2F2F2" w:themeColor="background1" w:themeShade="F2"/>
                          <w:sz w:val="24"/>
                          <w:cs/>
                          <w:lang w:bidi="mr-IN"/>
                        </w:rPr>
                        <w:t xml:space="preserve">  </w:t>
                      </w:r>
                      <w:r w:rsidR="00D62376" w:rsidRPr="0037185F">
                        <w:rPr>
                          <w:rFonts w:ascii="Gotu" w:hAnsi="Gotu" w:cs="Gotu"/>
                          <w:color w:val="FFFFFF" w:themeColor="background1"/>
                          <w:sz w:val="24"/>
                          <w:cs/>
                          <w:lang w:bidi="mr-IN"/>
                        </w:rPr>
                        <w:t xml:space="preserve">            </w:t>
                      </w:r>
                      <w:r w:rsidR="00D62376" w:rsidRPr="0037185F">
                        <w:rPr>
                          <w:rFonts w:ascii="Gotu" w:hAnsi="Gotu" w:cs="Mangal"/>
                          <w:color w:val="FFFFFF" w:themeColor="background1"/>
                          <w:sz w:val="24"/>
                          <w:cs/>
                          <w:lang w:bidi="mr-IN"/>
                        </w:rPr>
                        <w:t xml:space="preserve">संकेतस्थळ </w:t>
                      </w:r>
                      <w:r w:rsidR="00D62376" w:rsidRPr="0037185F">
                        <w:rPr>
                          <w:rFonts w:ascii="Gotu" w:hAnsi="Gotu" w:cs="Gotu"/>
                          <w:color w:val="FFFFFF" w:themeColor="background1"/>
                          <w:sz w:val="24"/>
                          <w:cs/>
                          <w:lang w:bidi="mr-IN"/>
                        </w:rPr>
                        <w:t>-</w:t>
                      </w:r>
                      <w:r w:rsidR="00D62376" w:rsidRPr="0037185F">
                        <w:rPr>
                          <w:rFonts w:ascii="Gotu" w:hAnsi="Gotu" w:cs="Gotu"/>
                          <w:color w:val="FFFFFF" w:themeColor="background1"/>
                          <w:sz w:val="24"/>
                          <w:cs/>
                          <w:lang w:bidi="mr-IN"/>
                        </w:rPr>
                        <w:t xml:space="preserve"> </w:t>
                      </w:r>
                      <w:r w:rsidR="00D62376" w:rsidRPr="0037185F">
                        <w:rPr>
                          <w:rFonts w:ascii="Gotu" w:hAnsi="Gotu" w:cs="Gotu"/>
                          <w:color w:val="FFFFFF" w:themeColor="background1"/>
                          <w:sz w:val="24"/>
                          <w:lang w:bidi="mr-IN"/>
                        </w:rPr>
                        <w:t>https://</w:t>
                      </w:r>
                      <w:r>
                        <w:rPr>
                          <w:rFonts w:ascii="Gotu" w:hAnsi="Gotu" w:cs="Gotu"/>
                          <w:color w:val="FFFFFF" w:themeColor="background1"/>
                          <w:sz w:val="24"/>
                          <w:lang w:bidi="mr-IN"/>
                        </w:rPr>
                        <w:t>no1portblair</w:t>
                      </w:r>
                      <w:r w:rsidR="00D62376" w:rsidRPr="0037185F">
                        <w:rPr>
                          <w:rFonts w:ascii="Gotu" w:hAnsi="Gotu" w:cs="Gotu"/>
                          <w:color w:val="FFFFFF" w:themeColor="background1"/>
                          <w:sz w:val="24"/>
                          <w:lang w:bidi="mr-IN"/>
                        </w:rPr>
                        <w:t>.kvs.ac.</w:t>
                      </w:r>
                      <w:r w:rsidR="00D62376" w:rsidRPr="0037185F">
                        <w:rPr>
                          <w:rFonts w:ascii="Gotu" w:hAnsi="Gotu" w:cs="Gotu"/>
                          <w:color w:val="FFFFFF" w:themeColor="background1"/>
                          <w:sz w:val="24"/>
                          <w:lang w:bidi="mr-IN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1F5520" w:rsidRDefault="001F5520">
      <w:bookmarkStart w:id="0" w:name="_GoBack"/>
      <w:bookmarkEnd w:id="0"/>
    </w:p>
    <w:p w:rsidR="001F5520" w:rsidRDefault="001F5520"/>
    <w:p w:rsidR="001F5520" w:rsidRDefault="001F5520"/>
    <w:p w:rsidR="001F5520" w:rsidRDefault="00D62376">
      <w:r>
        <w:rPr>
          <w:noProof/>
          <w:lang w:val="en-US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5354955</wp:posOffset>
            </wp:positionH>
            <wp:positionV relativeFrom="paragraph">
              <wp:posOffset>29845</wp:posOffset>
            </wp:positionV>
            <wp:extent cx="1047750" cy="1019175"/>
            <wp:effectExtent l="0" t="0" r="0" b="9525"/>
            <wp:wrapNone/>
            <wp:docPr id="8" name="image4.png" descr="C:\Users\91800\Downloads\nipun-bharat-logo-538CEEE73D-seeklogo.com (1)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91800\Downloads\nipun-bharat-logo-538CEEE73D-seeklogo.com (1) (1)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19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1506855</wp:posOffset>
            </wp:positionH>
            <wp:positionV relativeFrom="paragraph">
              <wp:posOffset>77470</wp:posOffset>
            </wp:positionV>
            <wp:extent cx="3638550" cy="645160"/>
            <wp:effectExtent l="0" t="0" r="0" b="0"/>
            <wp:wrapNone/>
            <wp:docPr id="7" name="image1.png" descr="C:\Users\91800\Downloads\Business_Red_Banner_PNG_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91800\Downloads\Business_Red_Banner_PNG_Clipart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435602</wp:posOffset>
            </wp:positionH>
            <wp:positionV relativeFrom="paragraph">
              <wp:posOffset>255970</wp:posOffset>
            </wp:positionV>
            <wp:extent cx="1065892" cy="790060"/>
            <wp:effectExtent l="0" t="0" r="0" b="0"/>
            <wp:wrapNone/>
            <wp:docPr id="11" name="image8.png" descr="C:\Users\91800\Downloads\Final-Logo-FLN-1024x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91800\Downloads\Final-Logo-FLN-1024x250.png"/>
                    <pic:cNvPicPr preferRelativeResize="0"/>
                  </pic:nvPicPr>
                  <pic:blipFill>
                    <a:blip r:embed="rId14"/>
                    <a:srcRect r="67075"/>
                    <a:stretch>
                      <a:fillRect/>
                    </a:stretch>
                  </pic:blipFill>
                  <pic:spPr>
                    <a:xfrm>
                      <a:off x="0" y="0"/>
                      <a:ext cx="1065892" cy="79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9525</wp:posOffset>
                </wp:positionV>
                <wp:extent cx="2219325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988" w:rsidRPr="0037185F" w:rsidRDefault="00D62376" w:rsidP="00536988">
                            <w:pPr>
                              <w:jc w:val="center"/>
                              <w:rPr>
                                <w:rFonts w:ascii="Gotu" w:hAnsi="Gotu" w:cs="Gotu"/>
                                <w:sz w:val="72"/>
                                <w:szCs w:val="56"/>
                                <w:lang w:bidi="mr-IN"/>
                              </w:rPr>
                            </w:pPr>
                            <w:r w:rsidRPr="0037185F">
                              <w:rPr>
                                <w:rFonts w:ascii="Gotu" w:hAnsi="Gotu" w:cs="Mangal"/>
                                <w:b/>
                                <w:bCs/>
                                <w:color w:val="FFFF00"/>
                                <w:sz w:val="72"/>
                                <w:szCs w:val="56"/>
                                <w:cs/>
                              </w:rPr>
                              <w:t>प्रवेश सूचना</w:t>
                            </w:r>
                          </w:p>
                          <w:p w:rsidR="00536988" w:rsidRPr="0037185F" w:rsidRDefault="00D62376" w:rsidP="00536988">
                            <w:pPr>
                              <w:jc w:val="center"/>
                              <w:rPr>
                                <w:rFonts w:ascii="Gotu" w:hAnsi="Gotu" w:cs="Gotu"/>
                                <w:sz w:val="72"/>
                                <w:szCs w:val="56"/>
                                <w:lang w:bidi="mr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2227580</wp:posOffset>
                </wp:positionH>
                <wp:positionV relativeFrom="paragraph">
                  <wp:posOffset>9525</wp:posOffset>
                </wp:positionV>
                <wp:extent cx="2219325" cy="70485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5520" w:rsidRDefault="00D623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2183129</wp:posOffset>
                </wp:positionH>
                <wp:positionV relativeFrom="paragraph">
                  <wp:posOffset>262700</wp:posOffset>
                </wp:positionV>
                <wp:extent cx="2219325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1791" w:rsidRPr="0037185F" w:rsidRDefault="00D62376" w:rsidP="004F1791">
                            <w:pPr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color w:val="002060"/>
                                <w:sz w:val="96"/>
                                <w:szCs w:val="72"/>
                                <w:u w:val="double"/>
                                <w:lang w:bidi="mr-IN"/>
                              </w:rPr>
                            </w:pPr>
                            <w:r w:rsidRPr="0037185F">
                              <w:rPr>
                                <w:rFonts w:ascii="Gotu" w:hAnsi="Gotu" w:cs="Mangal"/>
                                <w:b/>
                                <w:bCs/>
                                <w:color w:val="002060"/>
                                <w:sz w:val="56"/>
                                <w:szCs w:val="52"/>
                                <w:u w:val="double"/>
                                <w:cs/>
                              </w:rPr>
                              <w:t>बालवाटिका</w:t>
                            </w:r>
                            <w:r w:rsidRPr="0037185F">
                              <w:rPr>
                                <w:rFonts w:ascii="Gotu" w:hAnsi="Gotu" w:cs="Gotu"/>
                                <w:b/>
                                <w:bCs/>
                                <w:color w:val="002060"/>
                                <w:sz w:val="56"/>
                                <w:szCs w:val="52"/>
                                <w:u w:val="double"/>
                                <w:cs/>
                              </w:rPr>
                              <w:t>-</w:t>
                            </w:r>
                            <w:r w:rsidRPr="0037185F">
                              <w:rPr>
                                <w:rFonts w:ascii="Gotu" w:hAnsi="Gotu" w:cs="Gotu"/>
                                <w:b/>
                                <w:bCs/>
                                <w:color w:val="002060"/>
                                <w:sz w:val="56"/>
                                <w:szCs w:val="52"/>
                                <w:u w:val="double"/>
                              </w:rPr>
                              <w:t>3</w:t>
                            </w:r>
                            <w:r w:rsidRPr="0037185F">
                              <w:rPr>
                                <w:rFonts w:ascii="Adobe Devanagari" w:hAnsi="Adobe Devanagari" w:cs="Adobe Devanagari"/>
                                <w:color w:val="002060"/>
                                <w:sz w:val="96"/>
                                <w:szCs w:val="72"/>
                                <w:u w:val="double"/>
                                <w:cs/>
                                <w:lang w:bidi="mr-IN"/>
                              </w:rPr>
                              <w:t xml:space="preserve"> </w:t>
                            </w:r>
                          </w:p>
                          <w:p w:rsidR="004F1791" w:rsidRDefault="00D62376" w:rsidP="004F1791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  <w:p w:rsidR="004F1791" w:rsidRPr="0083423A" w:rsidRDefault="00D62376" w:rsidP="004F1791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2183129</wp:posOffset>
                </wp:positionH>
                <wp:positionV relativeFrom="paragraph">
                  <wp:posOffset>262700</wp:posOffset>
                </wp:positionV>
                <wp:extent cx="2219325" cy="7048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5520" w:rsidRDefault="001F5520"/>
    <w:p w:rsidR="001F5520" w:rsidRDefault="001F5520">
      <w:pPr>
        <w:spacing w:after="0" w:line="240" w:lineRule="auto"/>
        <w:ind w:firstLine="720"/>
        <w:rPr>
          <w:rFonts w:ascii="Adobe Devanagari" w:eastAsia="Adobe Devanagari" w:hAnsi="Adobe Devanagari" w:cs="Adobe Devanagari"/>
          <w:sz w:val="32"/>
          <w:szCs w:val="32"/>
        </w:rPr>
      </w:pPr>
    </w:p>
    <w:p w:rsidR="001F5520" w:rsidRDefault="00D62376">
      <w:pPr>
        <w:spacing w:after="0" w:line="276" w:lineRule="auto"/>
        <w:ind w:left="270" w:right="565" w:firstLine="720"/>
        <w:jc w:val="both"/>
        <w:rPr>
          <w:rFonts w:ascii="Gotu" w:eastAsia="Gotu" w:hAnsi="Gotu" w:cs="Gotu"/>
          <w:color w:val="000000"/>
          <w:sz w:val="24"/>
          <w:szCs w:val="24"/>
        </w:rPr>
      </w:pPr>
      <w:r>
        <w:rPr>
          <w:rFonts w:ascii="Gotu" w:eastAsia="Gotu" w:hAnsi="Gotu" w:cs="Mangal"/>
          <w:color w:val="000000"/>
          <w:sz w:val="24"/>
          <w:szCs w:val="24"/>
          <w:cs/>
        </w:rPr>
        <w:t>सभी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अभिभावकों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को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सूचित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किया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जाता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है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कि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केन्द्रीय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विद्यालय</w:t>
      </w:r>
      <w:r>
        <w:rPr>
          <w:rFonts w:ascii="Gotu" w:eastAsia="Gotu" w:hAnsi="Gotu" w:cs="Gotu"/>
          <w:color w:val="000000"/>
          <w:sz w:val="24"/>
          <w:szCs w:val="24"/>
        </w:rPr>
        <w:t xml:space="preserve"> 9 </w:t>
      </w:r>
      <w:r>
        <w:rPr>
          <w:rFonts w:ascii="Gotu" w:eastAsia="Gotu" w:hAnsi="Gotu" w:cs="Mangal"/>
          <w:color w:val="000000"/>
          <w:sz w:val="24"/>
          <w:szCs w:val="24"/>
          <w:cs/>
        </w:rPr>
        <w:t>बीआरडी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पुणे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में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सत्र</w:t>
      </w:r>
      <w:r>
        <w:rPr>
          <w:rFonts w:ascii="Gotu" w:eastAsia="Gotu" w:hAnsi="Gotu" w:cs="Gotu"/>
          <w:color w:val="000000"/>
          <w:sz w:val="24"/>
          <w:szCs w:val="24"/>
        </w:rPr>
        <w:t xml:space="preserve"> 2023-24 </w:t>
      </w:r>
      <w:r>
        <w:rPr>
          <w:rFonts w:ascii="Gotu" w:eastAsia="Gotu" w:hAnsi="Gotu" w:cs="Mangal"/>
          <w:b/>
          <w:bCs/>
          <w:color w:val="000000"/>
          <w:sz w:val="24"/>
          <w:szCs w:val="24"/>
          <w:cs/>
        </w:rPr>
        <w:t>बालवाटिका</w:t>
      </w:r>
      <w:r>
        <w:rPr>
          <w:rFonts w:ascii="Gotu" w:eastAsia="Gotu" w:hAnsi="Gotu" w:cs="Gotu"/>
          <w:b/>
          <w:color w:val="000000"/>
          <w:sz w:val="24"/>
          <w:szCs w:val="24"/>
        </w:rPr>
        <w:t xml:space="preserve"> III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में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प्रवेश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हेतु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ऑनलाइन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पंजीकरण</w:t>
      </w:r>
      <w:r>
        <w:rPr>
          <w:rFonts w:ascii="Gotu" w:eastAsia="Gotu" w:hAnsi="Gotu" w:cs="Gotu"/>
          <w:color w:val="000000"/>
          <w:sz w:val="24"/>
          <w:szCs w:val="24"/>
        </w:rPr>
        <w:t xml:space="preserve"> 06.07.2023 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को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सुबह</w:t>
      </w:r>
      <w:r>
        <w:rPr>
          <w:rFonts w:ascii="Gotu" w:eastAsia="Gotu" w:hAnsi="Gotu" w:cs="Gotu"/>
          <w:color w:val="000000"/>
          <w:sz w:val="24"/>
          <w:szCs w:val="24"/>
        </w:rPr>
        <w:t xml:space="preserve"> 09.00 </w:t>
      </w:r>
      <w:r>
        <w:rPr>
          <w:rFonts w:ascii="Gotu" w:eastAsia="Gotu" w:hAnsi="Gotu" w:cs="Mangal"/>
          <w:color w:val="000000"/>
          <w:sz w:val="24"/>
          <w:szCs w:val="24"/>
          <w:cs/>
        </w:rPr>
        <w:t>बजे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से</w:t>
      </w:r>
      <w:r>
        <w:rPr>
          <w:rFonts w:ascii="Gotu" w:eastAsia="Gotu" w:hAnsi="Gotu" w:cs="Gotu"/>
          <w:color w:val="000000"/>
          <w:sz w:val="24"/>
          <w:szCs w:val="24"/>
        </w:rPr>
        <w:t xml:space="preserve"> 18.07.2023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को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सायं</w:t>
      </w:r>
      <w:r>
        <w:rPr>
          <w:rFonts w:ascii="Gotu" w:eastAsia="Gotu" w:hAnsi="Gotu" w:cs="Gotu"/>
          <w:color w:val="000000"/>
          <w:sz w:val="24"/>
          <w:szCs w:val="24"/>
        </w:rPr>
        <w:t xml:space="preserve"> 7.00 </w:t>
      </w:r>
      <w:r>
        <w:rPr>
          <w:rFonts w:ascii="Gotu" w:eastAsia="Gotu" w:hAnsi="Gotu" w:cs="Mangal"/>
          <w:color w:val="000000"/>
          <w:sz w:val="24"/>
          <w:szCs w:val="24"/>
          <w:cs/>
        </w:rPr>
        <w:t>बजे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तक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अभिभावकों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द्वारा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किया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जा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सकता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है</w:t>
      </w:r>
      <w:r>
        <w:rPr>
          <w:rFonts w:ascii="Gotu" w:eastAsia="Gotu" w:hAnsi="Gotu" w:cs="Gotu"/>
          <w:color w:val="000000"/>
          <w:sz w:val="24"/>
          <w:szCs w:val="24"/>
        </w:rPr>
        <w:t xml:space="preserve"> </w:t>
      </w:r>
      <w:r>
        <w:rPr>
          <w:rFonts w:ascii="Gotu" w:eastAsia="Gotu" w:hAnsi="Gotu" w:cs="Mangal"/>
          <w:color w:val="000000"/>
          <w:sz w:val="24"/>
          <w:szCs w:val="24"/>
          <w:cs/>
        </w:rPr>
        <w:t>।</w:t>
      </w:r>
      <w:r>
        <w:rPr>
          <w:noProof/>
          <w:lang w:val="en-US"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5640705</wp:posOffset>
            </wp:positionH>
            <wp:positionV relativeFrom="paragraph">
              <wp:posOffset>694055</wp:posOffset>
            </wp:positionV>
            <wp:extent cx="1089660" cy="1708150"/>
            <wp:effectExtent l="0" t="0" r="0" b="0"/>
            <wp:wrapNone/>
            <wp:docPr id="9" name="image5.png" descr="D:\kv aurangabad result\KV KIDS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:\kv aurangabad result\KV KIDS 2.png"/>
                    <pic:cNvPicPr preferRelativeResize="0"/>
                  </pic:nvPicPr>
                  <pic:blipFill>
                    <a:blip r:embed="rId17"/>
                    <a:srcRect l="42607" t="8357" r="24668" b="9586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70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9504" behindDoc="1" locked="0" layoutInCell="1" hidden="0" allowOverlap="1">
            <wp:simplePos x="0" y="0"/>
            <wp:positionH relativeFrom="column">
              <wp:posOffset>97155</wp:posOffset>
            </wp:positionH>
            <wp:positionV relativeFrom="paragraph">
              <wp:posOffset>833755</wp:posOffset>
            </wp:positionV>
            <wp:extent cx="1099820" cy="1647825"/>
            <wp:effectExtent l="0" t="0" r="0" b="0"/>
            <wp:wrapNone/>
            <wp:docPr id="10" name="image7.png" descr="D:\kv aurangabad result\KV KIDS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D:\kv aurangabad result\KV KIDS1.png"/>
                    <pic:cNvPicPr preferRelativeResize="0"/>
                  </pic:nvPicPr>
                  <pic:blipFill>
                    <a:blip r:embed="rId18"/>
                    <a:srcRect l="22400" t="10114" r="44481" b="10497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827" w:type="dxa"/>
        <w:tblInd w:w="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8"/>
        <w:gridCol w:w="3859"/>
      </w:tblGrid>
      <w:tr w:rsidR="001F5520" w:rsidTr="00D94636">
        <w:trPr>
          <w:trHeight w:val="461"/>
        </w:trPr>
        <w:tc>
          <w:tcPr>
            <w:tcW w:w="2968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sz w:val="24"/>
                <w:szCs w:val="24"/>
              </w:rPr>
            </w:pPr>
            <w:r>
              <w:rPr>
                <w:rFonts w:ascii="Gotu" w:eastAsia="Gotu" w:hAnsi="Gotu" w:cs="Mangal"/>
                <w:sz w:val="24"/>
                <w:szCs w:val="24"/>
                <w:cs/>
              </w:rPr>
              <w:t>आवेदन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शुरू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होने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की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तिथी</w:t>
            </w:r>
          </w:p>
        </w:tc>
        <w:tc>
          <w:tcPr>
            <w:tcW w:w="3859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color w:val="000000"/>
                <w:sz w:val="24"/>
                <w:szCs w:val="24"/>
              </w:rPr>
            </w:pP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06.07.2023 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सुबह</w:t>
            </w: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बजे</w:t>
            </w: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से</w:t>
            </w:r>
          </w:p>
        </w:tc>
      </w:tr>
      <w:tr w:rsidR="001F5520" w:rsidTr="00D94636">
        <w:trPr>
          <w:trHeight w:val="446"/>
        </w:trPr>
        <w:tc>
          <w:tcPr>
            <w:tcW w:w="2968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sz w:val="24"/>
                <w:szCs w:val="24"/>
              </w:rPr>
            </w:pPr>
            <w:r>
              <w:rPr>
                <w:rFonts w:ascii="Gotu" w:eastAsia="Gotu" w:hAnsi="Gotu" w:cs="Mangal"/>
                <w:sz w:val="24"/>
                <w:szCs w:val="24"/>
                <w:cs/>
              </w:rPr>
              <w:t>आवेदन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की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अंतिम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तिथी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color w:val="000000"/>
                <w:sz w:val="24"/>
                <w:szCs w:val="24"/>
              </w:rPr>
            </w:pP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18.07.2023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को</w:t>
            </w: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सायं</w:t>
            </w: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 7.00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बजे</w:t>
            </w:r>
            <w:r>
              <w:rPr>
                <w:rFonts w:ascii="Gotu" w:eastAsia="Gotu" w:hAnsi="Gotu" w:cs="Gotu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color w:val="000000"/>
                <w:sz w:val="24"/>
                <w:szCs w:val="24"/>
                <w:cs/>
              </w:rPr>
              <w:t>तक</w:t>
            </w:r>
          </w:p>
        </w:tc>
      </w:tr>
      <w:tr w:rsidR="001F5520" w:rsidTr="00D94636">
        <w:trPr>
          <w:trHeight w:val="461"/>
        </w:trPr>
        <w:tc>
          <w:tcPr>
            <w:tcW w:w="2968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sz w:val="24"/>
                <w:szCs w:val="24"/>
              </w:rPr>
            </w:pPr>
            <w:r>
              <w:rPr>
                <w:rFonts w:ascii="Gotu" w:eastAsia="Gotu" w:hAnsi="Gotu" w:cs="Mangal"/>
                <w:sz w:val="24"/>
                <w:szCs w:val="24"/>
                <w:cs/>
              </w:rPr>
              <w:t>अस्थायी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एवं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प्र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तीक्षा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सूची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sz w:val="24"/>
                <w:szCs w:val="24"/>
              </w:rPr>
            </w:pPr>
            <w:r>
              <w:rPr>
                <w:rFonts w:ascii="Gotu" w:eastAsia="Gotu" w:hAnsi="Gotu" w:cs="Gotu"/>
                <w:sz w:val="24"/>
                <w:szCs w:val="24"/>
              </w:rPr>
              <w:t xml:space="preserve">20.07.2023 </w:t>
            </w:r>
          </w:p>
        </w:tc>
      </w:tr>
      <w:tr w:rsidR="001F5520" w:rsidTr="00D94636">
        <w:trPr>
          <w:trHeight w:val="461"/>
        </w:trPr>
        <w:tc>
          <w:tcPr>
            <w:tcW w:w="2968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sz w:val="24"/>
                <w:szCs w:val="24"/>
              </w:rPr>
            </w:pPr>
            <w:r>
              <w:rPr>
                <w:rFonts w:ascii="Gotu" w:eastAsia="Gotu" w:hAnsi="Gotu" w:cs="Mangal"/>
                <w:sz w:val="24"/>
                <w:szCs w:val="24"/>
                <w:cs/>
              </w:rPr>
              <w:t>प्रवेश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प्रक्रिया</w:t>
            </w:r>
          </w:p>
        </w:tc>
        <w:tc>
          <w:tcPr>
            <w:tcW w:w="3859" w:type="dxa"/>
          </w:tcPr>
          <w:p w:rsidR="001F5520" w:rsidRDefault="00D62376">
            <w:pPr>
              <w:spacing w:line="276" w:lineRule="auto"/>
              <w:rPr>
                <w:rFonts w:ascii="Gotu" w:eastAsia="Gotu" w:hAnsi="Gotu" w:cs="Gotu"/>
                <w:sz w:val="24"/>
                <w:szCs w:val="24"/>
              </w:rPr>
            </w:pPr>
            <w:r>
              <w:rPr>
                <w:rFonts w:ascii="Gotu" w:eastAsia="Gotu" w:hAnsi="Gotu" w:cs="Gotu"/>
                <w:sz w:val="24"/>
                <w:szCs w:val="24"/>
              </w:rPr>
              <w:t xml:space="preserve">21.07.2023 </w:t>
            </w:r>
            <w:r>
              <w:rPr>
                <w:rFonts w:ascii="Gotu" w:eastAsia="Gotu" w:hAnsi="Gotu" w:cs="Mangal"/>
                <w:sz w:val="24"/>
                <w:szCs w:val="24"/>
                <w:cs/>
              </w:rPr>
              <w:t>से</w:t>
            </w:r>
            <w:r>
              <w:rPr>
                <w:rFonts w:ascii="Gotu" w:eastAsia="Gotu" w:hAnsi="Gotu" w:cs="Gotu"/>
                <w:sz w:val="24"/>
                <w:szCs w:val="24"/>
              </w:rPr>
              <w:t xml:space="preserve"> 28.07.2023 </w:t>
            </w:r>
          </w:p>
        </w:tc>
      </w:tr>
    </w:tbl>
    <w:p w:rsidR="001F5520" w:rsidRDefault="00D62376">
      <w:pPr>
        <w:spacing w:after="0" w:line="276" w:lineRule="auto"/>
        <w:rPr>
          <w:rFonts w:ascii="Adobe Devanagari" w:eastAsia="Adobe Devanagari" w:hAnsi="Adobe Devanagari" w:cs="Adobe Devanagari"/>
          <w:sz w:val="32"/>
          <w:szCs w:val="32"/>
        </w:rPr>
      </w:pPr>
      <w:r>
        <w:rPr>
          <w:rFonts w:ascii="Adobe Devanagari" w:eastAsia="Adobe Devanagari" w:hAnsi="Adobe Devanagari" w:cs="Adobe Devanagari"/>
          <w:sz w:val="28"/>
          <w:szCs w:val="28"/>
        </w:rPr>
        <w:t xml:space="preserve">                                                 </w:t>
      </w:r>
    </w:p>
    <w:p w:rsidR="001F5520" w:rsidRDefault="00D62376">
      <w:pPr>
        <w:spacing w:after="0" w:line="276" w:lineRule="auto"/>
        <w:rPr>
          <w:rFonts w:ascii="Adobe Devanagari" w:eastAsia="Adobe Devanagari" w:hAnsi="Adobe Devanagari" w:cs="Adobe Devanagari"/>
          <w:sz w:val="28"/>
          <w:szCs w:val="28"/>
        </w:rPr>
      </w:pPr>
      <w:bookmarkStart w:id="1" w:name="_gjdgxs" w:colFirst="0" w:colLast="0"/>
      <w:bookmarkEnd w:id="1"/>
      <w:r>
        <w:rPr>
          <w:rFonts w:ascii="Adobe Devanagari" w:eastAsia="Adobe Devanagari" w:hAnsi="Adobe Devanagari" w:cs="Adobe Devanagari"/>
          <w:sz w:val="28"/>
          <w:szCs w:val="28"/>
        </w:rPr>
        <w:t xml:space="preserve">                                                  </w:t>
      </w:r>
    </w:p>
    <w:p w:rsidR="001F5520" w:rsidRDefault="001F5520" w:rsidP="00D94636">
      <w:pPr>
        <w:tabs>
          <w:tab w:val="center" w:pos="935"/>
        </w:tabs>
        <w:spacing w:after="0" w:line="276" w:lineRule="auto"/>
        <w:rPr>
          <w:rFonts w:ascii="Adobe Devanagari" w:eastAsia="Adobe Devanagari" w:hAnsi="Adobe Devanagari" w:cs="Adobe Devanagari"/>
          <w:sz w:val="32"/>
          <w:szCs w:val="32"/>
        </w:rPr>
      </w:pPr>
    </w:p>
    <w:p w:rsidR="001F5520" w:rsidRDefault="00D62376">
      <w:pPr>
        <w:spacing w:after="0" w:line="276" w:lineRule="auto"/>
        <w:rPr>
          <w:rFonts w:ascii="Adobe Devanagari" w:eastAsia="Adobe Devanagari" w:hAnsi="Adobe Devanagari" w:cs="Adobe Devanagari"/>
          <w:b/>
          <w:sz w:val="28"/>
          <w:szCs w:val="28"/>
        </w:rPr>
      </w:pPr>
      <w:r>
        <w:rPr>
          <w:rFonts w:ascii="Adobe Devanagari" w:eastAsia="Adobe Devanagari" w:hAnsi="Adobe Devanagari" w:cs="Adobe Devanagari"/>
          <w:sz w:val="28"/>
          <w:szCs w:val="28"/>
        </w:rPr>
        <w:t xml:space="preserve">           </w:t>
      </w:r>
      <w:r>
        <w:rPr>
          <w:rFonts w:ascii="Gotu" w:eastAsia="Gotu" w:hAnsi="Gotu" w:cs="Mangal"/>
          <w:b/>
          <w:bCs/>
          <w:sz w:val="24"/>
          <w:szCs w:val="24"/>
          <w:cs/>
        </w:rPr>
        <w:t>आयु</w:t>
      </w:r>
      <w:r>
        <w:rPr>
          <w:rFonts w:ascii="Gotu" w:eastAsia="Gotu" w:hAnsi="Gotu" w:cs="Gotu"/>
          <w:b/>
          <w:sz w:val="24"/>
          <w:szCs w:val="24"/>
        </w:rPr>
        <w:t xml:space="preserve"> (31.03.2023 </w:t>
      </w:r>
      <w:r>
        <w:rPr>
          <w:rFonts w:ascii="Gotu" w:eastAsia="Gotu" w:hAnsi="Gotu" w:cs="Mangal"/>
          <w:b/>
          <w:bCs/>
          <w:sz w:val="24"/>
          <w:szCs w:val="24"/>
          <w:cs/>
        </w:rPr>
        <w:t>को</w:t>
      </w:r>
      <w:r>
        <w:rPr>
          <w:rFonts w:ascii="Gotu" w:eastAsia="Gotu" w:hAnsi="Gotu" w:cs="Gotu"/>
          <w:b/>
          <w:sz w:val="24"/>
          <w:szCs w:val="24"/>
        </w:rPr>
        <w:t xml:space="preserve"> ) 5 </w:t>
      </w:r>
      <w:r>
        <w:rPr>
          <w:rFonts w:ascii="Gotu" w:eastAsia="Gotu" w:hAnsi="Gotu" w:cs="Mangal"/>
          <w:b/>
          <w:bCs/>
          <w:sz w:val="24"/>
          <w:szCs w:val="24"/>
          <w:cs/>
        </w:rPr>
        <w:t>वर्ष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प्राप्त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किए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हो</w:t>
      </w:r>
      <w:r>
        <w:rPr>
          <w:rFonts w:ascii="Gotu" w:eastAsia="Gotu" w:hAnsi="Gotu" w:cs="Gotu"/>
          <w:b/>
          <w:sz w:val="24"/>
          <w:szCs w:val="24"/>
        </w:rPr>
        <w:t xml:space="preserve">, </w:t>
      </w:r>
      <w:r>
        <w:rPr>
          <w:rFonts w:ascii="Gotu" w:eastAsia="Gotu" w:hAnsi="Gotu" w:cs="Mangal"/>
          <w:b/>
          <w:bCs/>
          <w:sz w:val="24"/>
          <w:szCs w:val="24"/>
          <w:cs/>
        </w:rPr>
        <w:t>लेकिन</w:t>
      </w:r>
      <w:r>
        <w:rPr>
          <w:rFonts w:ascii="Gotu" w:eastAsia="Gotu" w:hAnsi="Gotu" w:cs="Gotu"/>
          <w:b/>
          <w:sz w:val="24"/>
          <w:szCs w:val="24"/>
        </w:rPr>
        <w:t xml:space="preserve"> 6 </w:t>
      </w:r>
      <w:r>
        <w:rPr>
          <w:rFonts w:ascii="Gotu" w:eastAsia="Gotu" w:hAnsi="Gotu" w:cs="Mangal"/>
          <w:b/>
          <w:bCs/>
          <w:sz w:val="24"/>
          <w:szCs w:val="24"/>
          <w:cs/>
        </w:rPr>
        <w:t>वर्ष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पूरे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नहीं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किए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हो</w:t>
      </w:r>
      <w:r>
        <w:rPr>
          <w:rFonts w:ascii="Gotu" w:eastAsia="Gotu" w:hAnsi="Gotu" w:cs="Gotu"/>
          <w:b/>
          <w:sz w:val="24"/>
          <w:szCs w:val="24"/>
        </w:rPr>
        <w:t xml:space="preserve"> </w:t>
      </w:r>
      <w:r>
        <w:rPr>
          <w:rFonts w:ascii="Gotu" w:eastAsia="Gotu" w:hAnsi="Gotu" w:cs="Mangal"/>
          <w:b/>
          <w:bCs/>
          <w:sz w:val="24"/>
          <w:szCs w:val="24"/>
          <w:cs/>
        </w:rPr>
        <w:t>।</w:t>
      </w:r>
    </w:p>
    <w:p w:rsidR="00D94636" w:rsidRDefault="00D9463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28"/>
          <w:szCs w:val="28"/>
        </w:rPr>
      </w:pPr>
      <w:r>
        <w:rPr>
          <w:rFonts w:ascii="Adobe Devanagari" w:eastAsia="Adobe Devanagari" w:hAnsi="Adobe Devanagari" w:cs="Adobe Devanagari"/>
          <w:sz w:val="28"/>
          <w:szCs w:val="28"/>
        </w:rPr>
        <w:t xml:space="preserve">  </w:t>
      </w:r>
      <w:r w:rsidR="00D62376">
        <w:rPr>
          <w:rFonts w:ascii="Gotu" w:eastAsia="Gotu" w:hAnsi="Gotu" w:cs="Mangal"/>
          <w:sz w:val="24"/>
          <w:szCs w:val="24"/>
          <w:cs/>
        </w:rPr>
        <w:t>ऑनलाइन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आवेदन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की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अन्य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जानकारी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तथा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लिंक</w:t>
      </w:r>
      <w:r w:rsidR="00D62376">
        <w:rPr>
          <w:rFonts w:ascii="Gotu" w:eastAsia="Gotu" w:hAnsi="Gotu" w:cs="Gotu"/>
          <w:sz w:val="24"/>
          <w:szCs w:val="24"/>
        </w:rPr>
        <w:t xml:space="preserve">   </w:t>
      </w:r>
      <w:hyperlink r:id="rId19" w:history="1">
        <w:r w:rsidR="00D62376" w:rsidRPr="00544692">
          <w:rPr>
            <w:rStyle w:val="Hyperlink"/>
            <w:rFonts w:ascii="Gotu" w:eastAsia="Gotu" w:hAnsi="Gotu" w:cs="Gotu"/>
            <w:sz w:val="24"/>
            <w:szCs w:val="24"/>
          </w:rPr>
          <w:t>https://no1portblair.kvs.ac.in</w:t>
        </w:r>
      </w:hyperlink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इस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वैबसाइट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पर</w:t>
      </w:r>
      <w:r w:rsidR="00D62376">
        <w:rPr>
          <w:rFonts w:ascii="Gotu" w:eastAsia="Gotu" w:hAnsi="Gotu" w:cs="Gotu"/>
          <w:sz w:val="24"/>
          <w:szCs w:val="24"/>
        </w:rPr>
        <w:t xml:space="preserve"> 06.07.2023 </w:t>
      </w:r>
      <w:r w:rsidR="00D62376">
        <w:rPr>
          <w:rFonts w:ascii="Gotu" w:eastAsia="Gotu" w:hAnsi="Gotu" w:cs="Mangal"/>
          <w:sz w:val="24"/>
          <w:szCs w:val="24"/>
          <w:cs/>
        </w:rPr>
        <w:t>सुबह</w:t>
      </w:r>
      <w:r w:rsidR="00D62376">
        <w:rPr>
          <w:rFonts w:ascii="Gotu" w:eastAsia="Gotu" w:hAnsi="Gotu" w:cs="Gotu"/>
          <w:sz w:val="24"/>
          <w:szCs w:val="24"/>
        </w:rPr>
        <w:t xml:space="preserve"> 09.00 </w:t>
      </w:r>
      <w:r w:rsidR="00D62376">
        <w:rPr>
          <w:rFonts w:ascii="Gotu" w:eastAsia="Gotu" w:hAnsi="Gotu" w:cs="Mangal"/>
          <w:sz w:val="24"/>
          <w:szCs w:val="24"/>
          <w:cs/>
        </w:rPr>
        <w:t>बजे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बाद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उपलब्ध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होगी</w:t>
      </w:r>
      <w:r w:rsidR="00D62376">
        <w:rPr>
          <w:rFonts w:ascii="Gotu" w:eastAsia="Gotu" w:hAnsi="Gotu" w:cs="Gotu"/>
          <w:sz w:val="24"/>
          <w:szCs w:val="24"/>
        </w:rPr>
        <w:t xml:space="preserve"> </w:t>
      </w:r>
      <w:r w:rsidR="00D62376">
        <w:rPr>
          <w:rFonts w:ascii="Gotu" w:eastAsia="Gotu" w:hAnsi="Gotu" w:cs="Mangal"/>
          <w:sz w:val="24"/>
          <w:szCs w:val="24"/>
          <w:cs/>
        </w:rPr>
        <w:t>।</w:t>
      </w:r>
      <w:r w:rsidR="00D62376">
        <w:rPr>
          <w:sz w:val="28"/>
          <w:szCs w:val="28"/>
        </w:rPr>
        <w:t xml:space="preserve"> </w:t>
      </w:r>
      <w:r w:rsidR="00D62376">
        <w:rPr>
          <w:rFonts w:ascii="Adobe Devanagari" w:eastAsia="Adobe Devanagari" w:hAnsi="Adobe Devanagari" w:cs="Adobe Devanagari"/>
          <w:sz w:val="32"/>
          <w:szCs w:val="32"/>
        </w:rPr>
        <w:t xml:space="preserve"> </w:t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 xml:space="preserve">  </w:t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  <w:r w:rsidR="00D62376">
        <w:rPr>
          <w:rFonts w:ascii="Adobe Devanagari" w:eastAsia="Adobe Devanagari" w:hAnsi="Adobe Devanagari" w:cs="Adobe Devanagari"/>
          <w:sz w:val="28"/>
          <w:szCs w:val="28"/>
        </w:rPr>
        <w:tab/>
      </w:r>
    </w:p>
    <w:p w:rsidR="00D94636" w:rsidRDefault="00D9463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28"/>
          <w:szCs w:val="28"/>
        </w:rPr>
      </w:pPr>
    </w:p>
    <w:p w:rsidR="00D94636" w:rsidRDefault="00D9463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28"/>
          <w:szCs w:val="28"/>
        </w:rPr>
      </w:pPr>
    </w:p>
    <w:p w:rsidR="00D94636" w:rsidRDefault="00D9463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28"/>
          <w:szCs w:val="28"/>
        </w:rPr>
      </w:pPr>
    </w:p>
    <w:p w:rsidR="00D94636" w:rsidRDefault="00D9463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28"/>
          <w:szCs w:val="28"/>
        </w:rPr>
      </w:pPr>
    </w:p>
    <w:p w:rsidR="00D94636" w:rsidRDefault="00D9463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28"/>
          <w:szCs w:val="28"/>
        </w:rPr>
      </w:pPr>
    </w:p>
    <w:p w:rsidR="001F5520" w:rsidRDefault="00D62376">
      <w:pPr>
        <w:spacing w:after="0" w:line="240" w:lineRule="auto"/>
        <w:ind w:right="565"/>
        <w:jc w:val="right"/>
        <w:rPr>
          <w:rFonts w:ascii="Adobe Devanagari" w:eastAsia="Adobe Devanagari" w:hAnsi="Adobe Devanagari" w:cs="Adobe Devanagari"/>
          <w:sz w:val="32"/>
          <w:szCs w:val="32"/>
        </w:rPr>
      </w:pPr>
      <w:r>
        <w:rPr>
          <w:rFonts w:ascii="Adobe Devanagari" w:eastAsia="Adobe Devanagari" w:hAnsi="Adobe Devanagari" w:cs="Adobe Devanagari"/>
          <w:sz w:val="28"/>
          <w:szCs w:val="28"/>
        </w:rPr>
        <w:tab/>
      </w:r>
      <w:r>
        <w:rPr>
          <w:rFonts w:ascii="Adobe Devanagari" w:eastAsia="Adobe Devanagari" w:hAnsi="Adobe Devanagari" w:cs="Adobe Devanagari"/>
          <w:sz w:val="28"/>
          <w:szCs w:val="28"/>
        </w:rPr>
        <w:tab/>
      </w:r>
      <w:r>
        <w:rPr>
          <w:rFonts w:ascii="Adobe Devanagari" w:eastAsia="Adobe Devanagari" w:hAnsi="Adobe Devanagari" w:cs="Adobe Devanagari"/>
          <w:sz w:val="28"/>
          <w:szCs w:val="28"/>
        </w:rPr>
        <w:tab/>
        <w:t xml:space="preserve">      </w:t>
      </w:r>
      <w:r>
        <w:rPr>
          <w:rFonts w:ascii="Gotu" w:eastAsia="Gotu" w:hAnsi="Gotu" w:cs="Mangal"/>
          <w:sz w:val="28"/>
          <w:szCs w:val="28"/>
          <w:cs/>
        </w:rPr>
        <w:t>प्राचार्य</w:t>
      </w:r>
      <w:r>
        <w:rPr>
          <w:rFonts w:ascii="Gotu" w:eastAsia="Gotu" w:hAnsi="Gotu" w:cs="Gotu"/>
          <w:sz w:val="28"/>
          <w:szCs w:val="28"/>
        </w:rPr>
        <w:t xml:space="preserve"> </w:t>
      </w:r>
    </w:p>
    <w:sectPr w:rsidR="001F5520">
      <w:pgSz w:w="11906" w:h="16838"/>
      <w:pgMar w:top="284" w:right="424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charset w:val="00"/>
    <w:family w:val="auto"/>
    <w:pitch w:val="default"/>
  </w:font>
  <w:font w:name="Gotu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5520"/>
    <w:rsid w:val="001F5520"/>
    <w:rsid w:val="00D62376"/>
    <w:rsid w:val="00D94636"/>
    <w:rsid w:val="00E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hyperlink" Target="mailto:&#2312;&#2350;&#2375;&#2354;-%20kvportblair1@gmal.com" TargetMode="External"/><Relationship Id="rId15" Type="http://schemas.openxmlformats.org/officeDocument/2006/relationships/image" Target="media/image11.png"/><Relationship Id="rId10" Type="http://schemas.openxmlformats.org/officeDocument/2006/relationships/hyperlink" Target="mailto:&#2312;&#2350;&#2375;&#2354;-%20kvportblair1@gmal.com" TargetMode="External"/><Relationship Id="rId19" Type="http://schemas.openxmlformats.org/officeDocument/2006/relationships/hyperlink" Target="https://no1portblair.kvs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2023-07-05T04:10:00Z</dcterms:created>
  <dcterms:modified xsi:type="dcterms:W3CDTF">2023-07-05T04:23:00Z</dcterms:modified>
</cp:coreProperties>
</file>